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E166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  <w:r w:rsidRPr="00A339FC">
        <w:rPr>
          <w:rFonts w:cs="Arial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7FB172A" wp14:editId="16B46640">
            <wp:simplePos x="0" y="0"/>
            <wp:positionH relativeFrom="page">
              <wp:posOffset>178435</wp:posOffset>
            </wp:positionH>
            <wp:positionV relativeFrom="paragraph">
              <wp:posOffset>-830580</wp:posOffset>
            </wp:positionV>
            <wp:extent cx="3867150" cy="1040765"/>
            <wp:effectExtent l="0" t="0" r="0" b="6985"/>
            <wp:wrapNone/>
            <wp:docPr id="1" name="Picture 1" descr="XQb4x5RWRQB-nj8smDX1SbiMlK16v4CEWhdZ0qFs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b4x5RWRQB-nj8smDX1SbiMlK16v4CEWhdZ0qFsN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E97C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</w:p>
    <w:p w14:paraId="11C31550" w14:textId="77777777" w:rsidR="006C3FA1" w:rsidRPr="005B0015" w:rsidRDefault="005B0015" w:rsidP="005B0015">
      <w:pPr>
        <w:spacing w:after="0" w:line="240" w:lineRule="auto"/>
        <w:jc w:val="center"/>
        <w:rPr>
          <w:b/>
          <w:sz w:val="22"/>
        </w:rPr>
      </w:pPr>
      <w:r w:rsidRPr="005B0015">
        <w:rPr>
          <w:b/>
          <w:sz w:val="22"/>
        </w:rPr>
        <w:t>Code of Conduct for Adult Players</w:t>
      </w:r>
    </w:p>
    <w:p w14:paraId="04155AAF" w14:textId="77777777" w:rsidR="005B0015" w:rsidRDefault="005B0015" w:rsidP="003D04A7">
      <w:pPr>
        <w:spacing w:after="0" w:line="240" w:lineRule="auto"/>
        <w:rPr>
          <w:sz w:val="22"/>
        </w:rPr>
      </w:pPr>
    </w:p>
    <w:p w14:paraId="42449D07" w14:textId="77777777" w:rsidR="00FE5AC4" w:rsidRDefault="00FE5AC4" w:rsidP="003D04A7">
      <w:pPr>
        <w:spacing w:after="0" w:line="240" w:lineRule="auto"/>
        <w:rPr>
          <w:sz w:val="22"/>
        </w:rPr>
      </w:pPr>
    </w:p>
    <w:p w14:paraId="5D48EAE3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 w:rsidRPr="00B85E5A">
        <w:rPr>
          <w:i/>
          <w:sz w:val="22"/>
        </w:rPr>
        <w:t>Hinckley Ladies Netball Club</w:t>
      </w:r>
      <w:r>
        <w:rPr>
          <w:sz w:val="22"/>
        </w:rPr>
        <w:t xml:space="preserve"> wishes netball to be an enjoyable </w:t>
      </w:r>
      <w:r w:rsidR="00B85E5A">
        <w:rPr>
          <w:sz w:val="22"/>
        </w:rPr>
        <w:t>and positive</w:t>
      </w:r>
    </w:p>
    <w:p w14:paraId="5167DC0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experience for all netball players.</w:t>
      </w:r>
    </w:p>
    <w:p w14:paraId="18710962" w14:textId="77777777" w:rsidR="005B0015" w:rsidRDefault="005B0015" w:rsidP="00B85E5A">
      <w:pPr>
        <w:spacing w:after="0" w:line="240" w:lineRule="auto"/>
        <w:jc w:val="center"/>
        <w:rPr>
          <w:sz w:val="22"/>
        </w:rPr>
      </w:pPr>
    </w:p>
    <w:p w14:paraId="4381AC59" w14:textId="77777777" w:rsidR="00FE5AC4" w:rsidRDefault="00FE5AC4" w:rsidP="00B85E5A">
      <w:pPr>
        <w:spacing w:after="0" w:line="240" w:lineRule="auto"/>
        <w:jc w:val="center"/>
        <w:rPr>
          <w:sz w:val="22"/>
        </w:rPr>
      </w:pPr>
    </w:p>
    <w:p w14:paraId="60BDB190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these guidelines to support your club and fellow players in a manner</w:t>
      </w:r>
    </w:p>
    <w:p w14:paraId="6851DC5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that will enable you and others around you to enjoy your netball.</w:t>
      </w:r>
    </w:p>
    <w:p w14:paraId="277EFF8D" w14:textId="77777777" w:rsidR="005B0015" w:rsidRDefault="005B0015" w:rsidP="003D04A7">
      <w:pPr>
        <w:spacing w:after="0" w:line="240" w:lineRule="auto"/>
        <w:rPr>
          <w:sz w:val="22"/>
        </w:rPr>
      </w:pPr>
    </w:p>
    <w:p w14:paraId="4E1E870F" w14:textId="77777777" w:rsidR="00FE5AC4" w:rsidRDefault="00FE5AC4" w:rsidP="003D04A7">
      <w:pPr>
        <w:spacing w:after="0" w:line="240" w:lineRule="auto"/>
        <w:rPr>
          <w:sz w:val="22"/>
        </w:rPr>
      </w:pPr>
    </w:p>
    <w:p w14:paraId="04302531" w14:textId="77777777" w:rsidR="005B0015" w:rsidRPr="00B85E5A" w:rsidRDefault="005B0015" w:rsidP="003D04A7">
      <w:pPr>
        <w:spacing w:after="0" w:line="240" w:lineRule="auto"/>
        <w:rPr>
          <w:b/>
          <w:sz w:val="22"/>
        </w:rPr>
      </w:pPr>
      <w:r w:rsidRPr="00B85E5A">
        <w:rPr>
          <w:b/>
          <w:sz w:val="22"/>
        </w:rPr>
        <w:t>Please:</w:t>
      </w:r>
    </w:p>
    <w:p w14:paraId="460F7B01" w14:textId="77777777" w:rsidR="005B0015" w:rsidRDefault="005B0015" w:rsidP="003D04A7">
      <w:pPr>
        <w:spacing w:after="0" w:line="240" w:lineRule="auto"/>
        <w:rPr>
          <w:sz w:val="22"/>
        </w:rPr>
      </w:pPr>
    </w:p>
    <w:p w14:paraId="5AEEA3A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responsibility in ensuring you are up to date with the laws of netball, understand and adhere to them</w:t>
      </w:r>
    </w:p>
    <w:p w14:paraId="1009837B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your team members to learn the rules of netball and play within them</w:t>
      </w:r>
    </w:p>
    <w:p w14:paraId="5805CD8A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the valuable contribution made by coaches and officials who are usually volunteers. They give their time and resources to provide netball for you</w:t>
      </w:r>
    </w:p>
    <w:p w14:paraId="71AB086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Publicly accept officials judgements</w:t>
      </w:r>
    </w:p>
    <w:p w14:paraId="496DB55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Discourage unfair play and arguing with officials by anyone, both on and off court</w:t>
      </w:r>
    </w:p>
    <w:p w14:paraId="10D218A2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Be a positive role model, treat other players and officials with the same level of respect you would expect to be shown to you</w:t>
      </w:r>
    </w:p>
    <w:p w14:paraId="6707A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fair play and applaud the good performances or all, including the opposition</w:t>
      </w:r>
    </w:p>
    <w:p w14:paraId="2C6DF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success and failure, victory and defeat equally</w:t>
      </w:r>
    </w:p>
    <w:p w14:paraId="1278E77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Use correct and proper language at all times</w:t>
      </w:r>
    </w:p>
    <w:p w14:paraId="4354973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everyone to enjoy the sport of netball and understand that people have different motivations to playing the game</w:t>
      </w:r>
    </w:p>
    <w:p w14:paraId="1F3A3B21" w14:textId="77777777" w:rsidR="005B0015" w:rsidRP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Respect the right, dignity and worth of all participants regardless of their age, gender, ability, cultural background, religion or sexual orientation</w:t>
      </w:r>
      <w:bookmarkStart w:id="0" w:name="_GoBack"/>
      <w:bookmarkEnd w:id="0"/>
    </w:p>
    <w:sectPr w:rsidR="005B0015" w:rsidRPr="005B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A6D8" w14:textId="77777777" w:rsidR="007E02DA" w:rsidRDefault="007E02DA" w:rsidP="00DD5DEF">
      <w:pPr>
        <w:spacing w:after="0" w:line="240" w:lineRule="auto"/>
      </w:pPr>
      <w:r>
        <w:separator/>
      </w:r>
    </w:p>
  </w:endnote>
  <w:endnote w:type="continuationSeparator" w:id="0">
    <w:p w14:paraId="1BDAFC23" w14:textId="77777777" w:rsidR="007E02DA" w:rsidRDefault="007E02DA" w:rsidP="00D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50E8" w14:textId="77777777" w:rsidR="007E02DA" w:rsidRDefault="007E02DA" w:rsidP="00DD5DEF">
      <w:pPr>
        <w:spacing w:after="0" w:line="240" w:lineRule="auto"/>
      </w:pPr>
      <w:r>
        <w:separator/>
      </w:r>
    </w:p>
  </w:footnote>
  <w:footnote w:type="continuationSeparator" w:id="0">
    <w:p w14:paraId="56C32A69" w14:textId="77777777" w:rsidR="007E02DA" w:rsidRDefault="007E02DA" w:rsidP="00DD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71A0"/>
    <w:multiLevelType w:val="hybridMultilevel"/>
    <w:tmpl w:val="92A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5"/>
    <w:rsid w:val="000943E7"/>
    <w:rsid w:val="000B3748"/>
    <w:rsid w:val="002C5255"/>
    <w:rsid w:val="003D04A7"/>
    <w:rsid w:val="004B6709"/>
    <w:rsid w:val="005B0015"/>
    <w:rsid w:val="006C3FA1"/>
    <w:rsid w:val="007E02DA"/>
    <w:rsid w:val="0094702C"/>
    <w:rsid w:val="00B85E5A"/>
    <w:rsid w:val="00BE5C3A"/>
    <w:rsid w:val="00BF1FA6"/>
    <w:rsid w:val="00D511B5"/>
    <w:rsid w:val="00DD5DEF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p masser</cp:lastModifiedBy>
  <cp:revision>3</cp:revision>
  <dcterms:created xsi:type="dcterms:W3CDTF">2020-09-16T22:20:00Z</dcterms:created>
  <dcterms:modified xsi:type="dcterms:W3CDTF">2020-09-16T22:23:00Z</dcterms:modified>
</cp:coreProperties>
</file>